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B00" w:rsidRPr="00DE52DB" w:rsidRDefault="00557E62" w:rsidP="00DE52DB">
      <w:pPr>
        <w:jc w:val="center"/>
        <w:rPr>
          <w:b/>
          <w:sz w:val="48"/>
          <w:szCs w:val="48"/>
        </w:rPr>
      </w:pPr>
      <w:r w:rsidRPr="00DE52DB">
        <w:rPr>
          <w:b/>
          <w:sz w:val="48"/>
          <w:szCs w:val="48"/>
        </w:rPr>
        <w:t>Реферат по биологии:</w:t>
      </w:r>
    </w:p>
    <w:p w:rsidR="00557E62" w:rsidRPr="00DE52DB" w:rsidRDefault="00557E62" w:rsidP="00DE52DB">
      <w:pPr>
        <w:rPr>
          <w:b/>
          <w:sz w:val="48"/>
          <w:szCs w:val="48"/>
        </w:rPr>
      </w:pPr>
      <w:r w:rsidRPr="00DE52DB">
        <w:rPr>
          <w:b/>
          <w:sz w:val="48"/>
          <w:szCs w:val="48"/>
        </w:rPr>
        <w:t>«Развитие жизни на земле в мезозойскую эру»</w:t>
      </w:r>
    </w:p>
    <w:p w:rsidR="006663A1" w:rsidRDefault="006663A1" w:rsidP="009E5B00">
      <w:pPr>
        <w:spacing w:before="0" w:after="0"/>
      </w:pPr>
    </w:p>
    <w:p w:rsidR="009E5B00" w:rsidRDefault="00B660B2" w:rsidP="009E5B00">
      <w:pPr>
        <w:spacing w:before="0" w:after="0"/>
      </w:pPr>
      <w:r>
        <w:t xml:space="preserve">СОДЕРЖАНИЕ </w:t>
      </w:r>
      <w:r>
        <w:br/>
      </w:r>
      <w:r>
        <w:br/>
        <w:t xml:space="preserve">1. </w:t>
      </w:r>
      <w:r w:rsidR="009E5B00">
        <w:t>Общ</w:t>
      </w:r>
      <w:r w:rsidR="00DE52DB">
        <w:t>ая</w:t>
      </w:r>
      <w:r w:rsidR="009E5B00">
        <w:t xml:space="preserve"> </w:t>
      </w:r>
      <w:r w:rsidR="00DE52DB">
        <w:t xml:space="preserve">характеристика </w:t>
      </w:r>
      <w:r w:rsidR="009E5B00">
        <w:t xml:space="preserve"> мезозойской эр</w:t>
      </w:r>
      <w:r w:rsidR="00DE52DB">
        <w:t>ы</w:t>
      </w:r>
    </w:p>
    <w:p w:rsidR="006663A1" w:rsidRDefault="00B660B2" w:rsidP="009E5B00">
      <w:pPr>
        <w:spacing w:before="0" w:after="0"/>
        <w:rPr>
          <w:b/>
          <w:i/>
        </w:rPr>
      </w:pPr>
      <w:r>
        <w:t xml:space="preserve">2. Периоды мезозойской эры </w:t>
      </w:r>
      <w:r>
        <w:br/>
        <w:t xml:space="preserve">3. Животный мир </w:t>
      </w:r>
      <w:r>
        <w:br/>
        <w:t xml:space="preserve">4. Растительный мир </w:t>
      </w:r>
      <w:r>
        <w:br/>
        <w:t xml:space="preserve">5. Появление и распространение покрытосеменных растений </w:t>
      </w:r>
      <w:r>
        <w:br/>
        <w:t xml:space="preserve">6. Список литературы </w:t>
      </w:r>
      <w:r>
        <w:br/>
      </w:r>
    </w:p>
    <w:p w:rsidR="009E5B00" w:rsidRPr="009E5B00" w:rsidRDefault="009E5B00" w:rsidP="009E5B00">
      <w:pPr>
        <w:spacing w:before="0" w:after="0"/>
        <w:rPr>
          <w:b/>
          <w:i/>
        </w:rPr>
      </w:pPr>
      <w:r w:rsidRPr="009E5B00">
        <w:rPr>
          <w:b/>
          <w:i/>
        </w:rPr>
        <w:t>1.ОБЩ</w:t>
      </w:r>
      <w:r w:rsidR="00DE52DB">
        <w:rPr>
          <w:b/>
          <w:i/>
        </w:rPr>
        <w:t xml:space="preserve">АЯ ХАРАКТЕРИСТИКА </w:t>
      </w:r>
      <w:r w:rsidRPr="009E5B00">
        <w:rPr>
          <w:b/>
          <w:i/>
        </w:rPr>
        <w:t>МЕЗОЗОЙСКОЙ ЭР</w:t>
      </w:r>
      <w:r w:rsidR="00DE52DB">
        <w:rPr>
          <w:b/>
          <w:i/>
        </w:rPr>
        <w:t>Ы</w:t>
      </w:r>
      <w:r w:rsidRPr="009E5B00">
        <w:rPr>
          <w:b/>
          <w:i/>
        </w:rPr>
        <w:t xml:space="preserve"> </w:t>
      </w:r>
    </w:p>
    <w:p w:rsidR="009E5B00" w:rsidRDefault="009E5B00" w:rsidP="009E5B00">
      <w:pPr>
        <w:spacing w:before="0" w:after="0"/>
      </w:pPr>
      <w:r>
        <w:t xml:space="preserve">Мезозойская эра была переходным периодом в развитии земной коры и жизни. Ее можно назвать геологическим и биологическим средневековьем. Начало мезозойской эры совпало с концом </w:t>
      </w:r>
      <w:proofErr w:type="spellStart"/>
      <w:r>
        <w:t>варисцийских</w:t>
      </w:r>
      <w:proofErr w:type="spellEnd"/>
      <w:r>
        <w:t xml:space="preserve"> </w:t>
      </w:r>
      <w:proofErr w:type="gramStart"/>
      <w:r>
        <w:t>горообразовательных</w:t>
      </w:r>
      <w:proofErr w:type="gramEnd"/>
      <w:r>
        <w:t xml:space="preserve"> </w:t>
      </w:r>
      <w:proofErr w:type="spellStart"/>
      <w:r>
        <w:t>процесов</w:t>
      </w:r>
      <w:proofErr w:type="spellEnd"/>
      <w:r>
        <w:t>, закончилась она с началом последней мощной тектонической революции - альпийской складчатости.</w:t>
      </w:r>
    </w:p>
    <w:p w:rsidR="009E5B00" w:rsidRDefault="009E5B00" w:rsidP="009E5B00">
      <w:pPr>
        <w:spacing w:before="0" w:after="0"/>
      </w:pPr>
      <w:r>
        <w:t>В Южном полушарии в мезозое завершился распад древнего континента Гондваны, но в целом мезозойская эра здесь была эрой относительного спокойствия, лишь изредка и ненадолго нарушаемого легким складкообразованием.</w:t>
      </w:r>
    </w:p>
    <w:p w:rsidR="009E5B00" w:rsidRDefault="009E5B00" w:rsidP="009E5B00">
      <w:pPr>
        <w:spacing w:before="0" w:after="0"/>
      </w:pPr>
      <w:r>
        <w:t>Мезозойская эра продолжалась примерно 160 млн. лет. Ее принято подразделять на три периода: триасовый, юрский и меловой; два первых периода были гораздо короче третьего, продолжавшегося 71 млн. лет.</w:t>
      </w:r>
    </w:p>
    <w:p w:rsidR="009E5B00" w:rsidRDefault="009E5B00" w:rsidP="009E5B00">
      <w:pPr>
        <w:spacing w:before="0" w:after="0"/>
      </w:pPr>
      <w:r>
        <w:t xml:space="preserve">В биологическом плане мезозой был временем перехода от </w:t>
      </w:r>
      <w:proofErr w:type="gramStart"/>
      <w:r>
        <w:t>старых</w:t>
      </w:r>
      <w:proofErr w:type="gramEnd"/>
      <w:r>
        <w:t xml:space="preserve">, примитивных, к новым, прогрессивным формам. Ни </w:t>
      </w:r>
      <w:proofErr w:type="spellStart"/>
      <w:r>
        <w:t>четырехлучевые</w:t>
      </w:r>
      <w:proofErr w:type="spellEnd"/>
      <w:r>
        <w:t xml:space="preserve"> кораллы (ругозы), ни трилобиты, ни граптолиты не перешли той невидимой границы, которая пролегла между палеозоем и мезозоем. Мезозойский мир был значительно разнообразнее палеозойского, фауна и флора выступали в нем в значительно обновленном составе.</w:t>
      </w:r>
    </w:p>
    <w:p w:rsidR="00DE52DB" w:rsidRDefault="00B660B2" w:rsidP="009E5B00">
      <w:pPr>
        <w:spacing w:before="0" w:after="0"/>
        <w:rPr>
          <w:b/>
          <w:i/>
        </w:rPr>
      </w:pPr>
      <w:r>
        <w:br/>
      </w:r>
      <w:r>
        <w:br/>
      </w:r>
      <w:r w:rsidR="009E5B00" w:rsidRPr="009E5B00">
        <w:rPr>
          <w:b/>
          <w:i/>
        </w:rPr>
        <w:t>2.</w:t>
      </w:r>
      <w:r w:rsidRPr="009E5B00">
        <w:rPr>
          <w:b/>
          <w:i/>
        </w:rPr>
        <w:t>ПЕРИОДЫ МЕЗОЗОЙСКОЙ ЭРЫ</w:t>
      </w:r>
      <w:r>
        <w:t xml:space="preserve"> </w:t>
      </w:r>
      <w:r>
        <w:br/>
      </w:r>
      <w:r>
        <w:br/>
      </w:r>
      <w:r w:rsidRPr="00587556">
        <w:rPr>
          <w:b/>
        </w:rPr>
        <w:t>Триасовый период</w:t>
      </w:r>
      <w:r>
        <w:t xml:space="preserve"> (начался 250-205 </w:t>
      </w:r>
      <w:proofErr w:type="gramStart"/>
      <w:r>
        <w:t>млн</w:t>
      </w:r>
      <w:proofErr w:type="gramEnd"/>
      <w:r>
        <w:t xml:space="preserve"> лет назад и продолжался около 30 лет) получил название по напластованиям, из которых на протяжении столетий добывали соль. В этих залежах отчетливо различают три слоя, отсюда и название - триасовый, то есть трехслойный. </w:t>
      </w:r>
      <w:r>
        <w:br/>
        <w:t xml:space="preserve">Глобальный климат стал ровным и теплым, то есть безморозным. На территориях, удаленных от моря, находились жаркие, сухие пустыни. Вокруг озер или рядом с небольшими водоемами, образовавшимися после дождей, произрастали древовидные папоротники и другие растения. Зеленый покров обеспечивал пищей растительноядных животных, которые в свою очередь становились добычей плотоядных обитателей Земли. </w:t>
      </w:r>
      <w:r>
        <w:br/>
        <w:t xml:space="preserve">Растительный мир триасового периода состоял из крупных растений. Папоротники и хвощи росли на влажных территориях. В то время еще не было цветущих деревьев и травы. </w:t>
      </w:r>
      <w:proofErr w:type="gramStart"/>
      <w:r>
        <w:t>Леса высших споровых сохранялись лишь на заболоченных низинах.</w:t>
      </w:r>
      <w:proofErr w:type="gramEnd"/>
      <w:r>
        <w:t xml:space="preserve"> Бурный расцвет получили голосеменные, это саговники с </w:t>
      </w:r>
      <w:proofErr w:type="gramStart"/>
      <w:r>
        <w:t>длинными</w:t>
      </w:r>
      <w:proofErr w:type="gramEnd"/>
      <w:r>
        <w:t>, перистыми, похожими на пальмовые листья, хвойные-</w:t>
      </w:r>
      <w:proofErr w:type="spellStart"/>
      <w:r>
        <w:t>тиссовые</w:t>
      </w:r>
      <w:proofErr w:type="spellEnd"/>
      <w:r>
        <w:t xml:space="preserve">, пихтовые, кипарисовые, </w:t>
      </w:r>
      <w:proofErr w:type="spellStart"/>
      <w:r>
        <w:t>гинговые</w:t>
      </w:r>
      <w:proofErr w:type="spellEnd"/>
      <w:r>
        <w:t xml:space="preserve"> и др. </w:t>
      </w:r>
      <w:r>
        <w:br/>
        <w:t xml:space="preserve">Во время триасового периода одно из полушарий Земли было занято Океаном, а другое - гигантским суперконтинентом </w:t>
      </w:r>
      <w:proofErr w:type="spellStart"/>
      <w:r>
        <w:t>Пангеей</w:t>
      </w:r>
      <w:proofErr w:type="spellEnd"/>
      <w:r>
        <w:t xml:space="preserve">. Динозавры и другие животные странствовали по обширному массиву суши из конца в конец. Ледникового покрова на полюсах не было, так что климат был теплее, чем в настоящее время. Наступает расцвет рептилий, появляются группы </w:t>
      </w:r>
      <w:proofErr w:type="spellStart"/>
      <w:r>
        <w:t>синапсидных</w:t>
      </w:r>
      <w:proofErr w:type="spellEnd"/>
      <w:r>
        <w:t xml:space="preserve"> рептилий. По мере эволюции ее представители становились все более </w:t>
      </w:r>
      <w:proofErr w:type="spellStart"/>
      <w:r>
        <w:t>млекопитающеподобными</w:t>
      </w:r>
      <w:proofErr w:type="spellEnd"/>
      <w:r>
        <w:t xml:space="preserve">. Наконец в позднем триасе появляются самые ранние настоящие млекопитающие. Отличительные признаки млекопитающих - это наличие у самок желез, которые выделяют молоко для вскармливания </w:t>
      </w:r>
      <w:r>
        <w:lastRenderedPageBreak/>
        <w:t xml:space="preserve">детенышей. Появление однопроходных млекопитающих, то есть способность к живорождению, а не откладывать яйца. В реках водились лягушки, черепахи и рыбы, а моря бороздили ихтиозавры и </w:t>
      </w:r>
      <w:proofErr w:type="spellStart"/>
      <w:r>
        <w:t>нотозавры</w:t>
      </w:r>
      <w:proofErr w:type="spellEnd"/>
      <w:r>
        <w:t xml:space="preserve">. </w:t>
      </w:r>
      <w:r>
        <w:br/>
      </w:r>
      <w:r w:rsidRPr="00587556">
        <w:rPr>
          <w:b/>
        </w:rPr>
        <w:t>Юрский период</w:t>
      </w:r>
      <w:r>
        <w:t xml:space="preserve"> (205-140 </w:t>
      </w:r>
      <w:proofErr w:type="gramStart"/>
      <w:r>
        <w:t>млн</w:t>
      </w:r>
      <w:proofErr w:type="gramEnd"/>
      <w:r>
        <w:t xml:space="preserve"> лет назад) получил свое название по известняковым холмам Юра, расположенным на границе Франции и Швейцарии. Известняки образовались из осадков, скопившихся на дне мелких морей, которые покрывали Европу в этот период времени. К началу юрского периода сухие пустыни триаса почти полностью исчезли. </w:t>
      </w:r>
      <w:r>
        <w:br/>
        <w:t xml:space="preserve">Климат был теплым, но не жарким. Шли обильные дожди. Зелень покрывала землю пышным ковром. Многие растения напоминали по внешнему виду своих «собратьев» из современных тропических лесов. Главным событием юрского периода стало появление сложных цветковых, или покрытосеменных, растений, которые со временем станут главенствующей формой растительности на Земле. </w:t>
      </w:r>
      <w:r>
        <w:br/>
        <w:t xml:space="preserve">Возникновение и распространение покрытосеменных растений тесно связано с развитием насекомых, птиц и млекопитающих. Они питаются нектаром цветков, одновременно способствуя их опылению, поедают листья и плоды, помогая распространению семян. </w:t>
      </w:r>
      <w:r>
        <w:br/>
        <w:t xml:space="preserve">Появилась древняя птица археоптерикс. Она имела свободные с когтями пальцы и челюсти с зубами, была покрыта перьями. Перо возникло, очевидно, из сильно измененных чешуй рептилий. Зверообразные рептилии и ранние крокодилы обитали на суше. Появились теплокровные животные и птицы - это важное приспособление, позволившее им начать заселение областей с холодным климатом. К концу юрского периода суперконтинент </w:t>
      </w:r>
      <w:proofErr w:type="spellStart"/>
      <w:r>
        <w:t>Пангея</w:t>
      </w:r>
      <w:proofErr w:type="spellEnd"/>
      <w:r>
        <w:t xml:space="preserve"> начал раскалываться. Появились знакомые нам материки: Евразия, Северная Америка и Южная Америка. </w:t>
      </w:r>
      <w:r>
        <w:br/>
      </w:r>
      <w:r w:rsidRPr="00587556">
        <w:rPr>
          <w:b/>
        </w:rPr>
        <w:t>Меловой период</w:t>
      </w:r>
      <w:r>
        <w:t xml:space="preserve"> (140-65 </w:t>
      </w:r>
      <w:proofErr w:type="gramStart"/>
      <w:r>
        <w:t>млн</w:t>
      </w:r>
      <w:proofErr w:type="gramEnd"/>
      <w:r>
        <w:t xml:space="preserve"> лет назад) получил свое название из-за известняков и меловых залежей, сформировавшихся в мелководных морях того времени на территории Европы. Постепенно наша планета приобретала знакомый нам облик. Материки, составлявшие </w:t>
      </w:r>
      <w:proofErr w:type="spellStart"/>
      <w:r>
        <w:t>Пангею</w:t>
      </w:r>
      <w:proofErr w:type="spellEnd"/>
      <w:r>
        <w:t xml:space="preserve">, расходились в разные стороны. Появились континенты Африка, Индия, Антарктида и Австралия. </w:t>
      </w:r>
      <w:r>
        <w:br/>
        <w:t xml:space="preserve">Мелководные океаны покрывали огромную часть Северной Америки и Европы. На смену хвощам и саговникам пришли травы, кустарники и лиственные деревья. Цветковые растения медленно завоевывали земные пространства. Климат в целом оставался теплым и способствовал появлению новых видов растений. Семенные папоротники, гинкго и некоторые виды древних хвойных приходили в упадок. С позднего мела облик растительности существенно меняется, так как доминирующей группой становятся покрытосеменные, иногда сочетающиеся </w:t>
      </w:r>
      <w:proofErr w:type="gramStart"/>
      <w:r>
        <w:t>с</w:t>
      </w:r>
      <w:proofErr w:type="gramEnd"/>
      <w:r>
        <w:t xml:space="preserve"> хвойными. </w:t>
      </w:r>
      <w:r>
        <w:br/>
        <w:t xml:space="preserve">В небе также парили летающие рептилии и бесчисленные насекомые. На суше господствовали динозавры и другие рептилии. </w:t>
      </w:r>
      <w:proofErr w:type="gramStart"/>
      <w:r>
        <w:t xml:space="preserve">Мелкие млекопитающие становились все многочисленнее и разнообразнее. </w:t>
      </w:r>
      <w:r>
        <w:br/>
      </w:r>
      <w:r>
        <w:br/>
      </w:r>
      <w:r w:rsidR="009E5B00" w:rsidRPr="009E5B00">
        <w:rPr>
          <w:b/>
          <w:i/>
        </w:rPr>
        <w:t>3.</w:t>
      </w:r>
      <w:r w:rsidRPr="009E5B00">
        <w:rPr>
          <w:b/>
          <w:i/>
        </w:rPr>
        <w:t>ЖИВОТНЫЙ МИР МЕЗОЗОЙСКОЙ ЭРЫ</w:t>
      </w:r>
      <w:r>
        <w:t xml:space="preserve"> </w:t>
      </w:r>
      <w:r>
        <w:br/>
      </w:r>
      <w:r>
        <w:br/>
        <w:t xml:space="preserve">В то время, когда </w:t>
      </w:r>
      <w:proofErr w:type="spellStart"/>
      <w:r>
        <w:t>сверхматерик</w:t>
      </w:r>
      <w:proofErr w:type="spellEnd"/>
      <w:r>
        <w:t xml:space="preserve"> распадался на континенты, и мир делался все более похож на современный, в биологическом царстве, также происходили изменения.</w:t>
      </w:r>
      <w:proofErr w:type="gramEnd"/>
      <w:r>
        <w:t xml:space="preserve"> В морях исчезли трилобиты и многие другие животные, которые обитали в палеозойскую эру. Но основная часть истории жизни в мезозое отдана рептилиям. </w:t>
      </w:r>
      <w:r>
        <w:br/>
        <w:t xml:space="preserve">Рептилии появились в конце палеозоя, развившись из амфибий. Самым важным успехом их развития было появление яйца. Его можно было отложить вне воды - так называемое амниотическое яйцо. Оно получило название по мембране (амнион) которая окружает и защищает жидкость и эмбрион, плавающий в ней. Развитие амниотического яйца и чешуйчатой кожи, которая обеспечивала гораздо лучшую защиту от высыхания, чем кожа амфибий, позволило рептилиям </w:t>
      </w:r>
      <w:proofErr w:type="gramStart"/>
      <w:r>
        <w:t>распространится</w:t>
      </w:r>
      <w:proofErr w:type="gramEnd"/>
      <w:r>
        <w:t xml:space="preserve"> вдоль и вширь по всем континентам и обитать в обстановке, не подходящей для амфибий. Многие из них были травоядными, и великое множество растений, которые появились на континентах, обеспечивало их пищей. </w:t>
      </w:r>
      <w:r>
        <w:br/>
        <w:t xml:space="preserve">Некоторые из рептилий вернулись вторично в море и приспособились к постоянной жизни в воде. Они были искусными пловцами и хищниками. Некоторые из них были огромны, достигая размеров современных китов. Но основная масса рептилий находилась на суше. </w:t>
      </w:r>
      <w:r>
        <w:br/>
        <w:t xml:space="preserve">Хотя с середины мезозоя главенствующими рептилиями были динозавры, но в начале этой эры жила совсем другая группа - звероящеры, или звероподобные рептилии. Именно из них развились настоящие млекопитающие </w:t>
      </w:r>
      <w:proofErr w:type="gramStart"/>
      <w:r>
        <w:t>и</w:t>
      </w:r>
      <w:proofErr w:type="gramEnd"/>
      <w:r>
        <w:t xml:space="preserve"> в конце концов человек. Они появились еще в пермском периоде. Их </w:t>
      </w:r>
      <w:r>
        <w:lastRenderedPageBreak/>
        <w:t xml:space="preserve">формы были очень разнообразны, но во время массового вымирания, которым завершилась палеозойская эра, их количество резко уменьшилось. Но в триасовый период они вновь достигли нового расцвета. </w:t>
      </w:r>
      <w:r>
        <w:br/>
        <w:t xml:space="preserve">Звероящеры откладывали яйца, но у них были некоторые особенности. Они имели усы на </w:t>
      </w:r>
      <w:proofErr w:type="gramStart"/>
      <w:r>
        <w:t>морде</w:t>
      </w:r>
      <w:proofErr w:type="gramEnd"/>
      <w:r>
        <w:t xml:space="preserve"> и были покрыты волосами, как кошки. Эти черты свойственны млекопитающим, например дицинодонт </w:t>
      </w:r>
      <w:proofErr w:type="spellStart"/>
      <w:r>
        <w:t>листрозавр</w:t>
      </w:r>
      <w:proofErr w:type="spellEnd"/>
      <w:r>
        <w:t xml:space="preserve">. Он имел короткий хвост, крупную голову и плотное тело. Передняя часть челюсти превратилась в </w:t>
      </w:r>
      <w:proofErr w:type="spellStart"/>
      <w:r>
        <w:t>роговый</w:t>
      </w:r>
      <w:proofErr w:type="spellEnd"/>
      <w:r>
        <w:t xml:space="preserve"> клюв, а из зубов сохранилась только пара верхних клыков. Размеры их варьировали от величины морской свинки до размера дикого кабана. Они были травоядными и питались корневищами деревьев или сочными клубнями. Однако эти животные вымерли полностью к концу юрского периода, оставив нам наследников, настоящих млекопитающих (ехидны и утконосы), но до конца мезозойской эры оставались мелкими и незаметными существами. </w:t>
      </w:r>
      <w:r>
        <w:br/>
        <w:t>Первыми летающими позвоночными были тоже рептилии (</w:t>
      </w:r>
      <w:proofErr w:type="spellStart"/>
      <w:r>
        <w:t>кузнеозавр</w:t>
      </w:r>
      <w:proofErr w:type="spellEnd"/>
      <w:r>
        <w:t>). У этих рептилий один из пальцев на передних конечностях очень удлинился, играя роль опоры для кожной перепонки, служившей в качестве крыла. Это были птерозавры (</w:t>
      </w:r>
      <w:proofErr w:type="spellStart"/>
      <w:r>
        <w:t>диморфодон</w:t>
      </w:r>
      <w:proofErr w:type="spellEnd"/>
      <w:r>
        <w:t xml:space="preserve">, птеранодон), что переводится как «крылатые ящеры». </w:t>
      </w:r>
      <w:r>
        <w:br/>
        <w:t xml:space="preserve">Древнейшие из птерозавров появились в конце триасового периода за 70 </w:t>
      </w:r>
      <w:proofErr w:type="gramStart"/>
      <w:r>
        <w:t>млн</w:t>
      </w:r>
      <w:proofErr w:type="gramEnd"/>
      <w:r>
        <w:t xml:space="preserve"> лет до появления настоящих птиц. Некоторые птерозавры достигали гигантских размеров. У самого большого из открытых птерозавров размах крыльев достигал 50 футов - около 15 м (у некоторых особей и более), - больше, чем у многих самолетов. У этих летающих ящеров были большие, усеянные зубами челюсти, но тела их были небольшими и без мощных мускулов, необходимых для длительного полета. </w:t>
      </w:r>
      <w:r>
        <w:br/>
        <w:t xml:space="preserve">Птицы эволюционировали совершенно самостоятельно от птерозавров и достигли </w:t>
      </w:r>
      <w:proofErr w:type="gramStart"/>
      <w:r>
        <w:t>гораздо больших</w:t>
      </w:r>
      <w:proofErr w:type="gramEnd"/>
      <w:r>
        <w:t xml:space="preserve"> успехов в приспособленности полету. Промежуточным звеном между динозавром и птицами был археоптерикс. У них был череп и зубы рептилий, но они обрели крепкий, с полыми костями скелет, характеризующий современных птиц. Они имели свободные с когтями пальцы. А также они были покрыты перьями. Перо - это замечательная структура, возникшая, очевидно, из сильно измененных чешуй рептилий. Они служат хорошим </w:t>
      </w:r>
      <w:proofErr w:type="spellStart"/>
      <w:r>
        <w:t>изолирущим</w:t>
      </w:r>
      <w:proofErr w:type="spellEnd"/>
      <w:r>
        <w:t xml:space="preserve"> покровом, помогающим сохранять тепло. Самое главное значение пера - в формировании из этих легких образований основы крыла и хвоста, необходимых для полета. Все это позволило им стать гораздо лучшими мастерами полета и завоевать воздушное пространство. </w:t>
      </w:r>
      <w:r>
        <w:br/>
        <w:t xml:space="preserve">Еще в конце пермского периода рептилии начали осваивать воду. Первыми водными рептилиями были пермские мезозавры из подкласса </w:t>
      </w:r>
      <w:proofErr w:type="spellStart"/>
      <w:r>
        <w:t>анапсид</w:t>
      </w:r>
      <w:proofErr w:type="spellEnd"/>
      <w:r>
        <w:t xml:space="preserve"> - древнего корня всех остальных рептилий. В триасе существовало пять групп водных пресмыкающихся: водные </w:t>
      </w:r>
      <w:proofErr w:type="spellStart"/>
      <w:r>
        <w:t>эозухии</w:t>
      </w:r>
      <w:proofErr w:type="spellEnd"/>
      <w:r>
        <w:t xml:space="preserve"> (</w:t>
      </w:r>
      <w:proofErr w:type="spellStart"/>
      <w:r>
        <w:t>тангозавры</w:t>
      </w:r>
      <w:proofErr w:type="spellEnd"/>
      <w:r>
        <w:t xml:space="preserve">, </w:t>
      </w:r>
      <w:proofErr w:type="spellStart"/>
      <w:r>
        <w:t>ховазаврусы</w:t>
      </w:r>
      <w:proofErr w:type="spellEnd"/>
      <w:r>
        <w:t xml:space="preserve"> и </w:t>
      </w:r>
      <w:proofErr w:type="spellStart"/>
      <w:r>
        <w:t>клаудиозавры</w:t>
      </w:r>
      <w:proofErr w:type="spellEnd"/>
      <w:r>
        <w:t xml:space="preserve">), </w:t>
      </w:r>
      <w:proofErr w:type="spellStart"/>
      <w:r>
        <w:t>плакодонты</w:t>
      </w:r>
      <w:proofErr w:type="spellEnd"/>
      <w:r>
        <w:t xml:space="preserve">, </w:t>
      </w:r>
      <w:proofErr w:type="spellStart"/>
      <w:r>
        <w:t>нотозавры</w:t>
      </w:r>
      <w:proofErr w:type="spellEnd"/>
      <w:r>
        <w:t xml:space="preserve">, </w:t>
      </w:r>
      <w:proofErr w:type="spellStart"/>
      <w:r>
        <w:t>талаозавры</w:t>
      </w:r>
      <w:proofErr w:type="spellEnd"/>
      <w:r>
        <w:t xml:space="preserve">, ихтиозавры. Водные </w:t>
      </w:r>
      <w:proofErr w:type="spellStart"/>
      <w:proofErr w:type="gramStart"/>
      <w:r>
        <w:t>эозухии</w:t>
      </w:r>
      <w:proofErr w:type="spellEnd"/>
      <w:proofErr w:type="gramEnd"/>
      <w:r>
        <w:t xml:space="preserve"> как и их сухопутные родственники, достигали в длину 50 сантиметров, и лишь в середине триаса среди них появились двухметровые водные «ящерицы». У них был длинный, уплощенный с боков хвост. </w:t>
      </w:r>
      <w:r>
        <w:br/>
      </w:r>
      <w:proofErr w:type="spellStart"/>
      <w:r>
        <w:t>Плакодонты</w:t>
      </w:r>
      <w:proofErr w:type="spellEnd"/>
      <w:r>
        <w:t xml:space="preserve"> своим обликом напоминают мелких длиннохвостых тюленей длиной около 1,5 м. Лапы были довольно короткими. Обтекаемое веретенообразное тело и небольшая голова. Передние зубы были долотообразными. Питались эти рептилии ракушками. К концу триаса они вымерли. </w:t>
      </w:r>
      <w:r>
        <w:br/>
      </w:r>
      <w:proofErr w:type="spellStart"/>
      <w:r>
        <w:t>Нотозавры</w:t>
      </w:r>
      <w:proofErr w:type="spellEnd"/>
      <w:r>
        <w:t xml:space="preserve"> - размеры этих рептилий были 1,5-2 м, но некоторые представители достигали 4 м. Они имели обтекаемое тело, недлинный хвост, гибкую шею (примерно равную длине тела), небольшую голову, некрупные, но острые зубы. На лапах были перепонки. Основной их пищей была рыба. Они могли выходить на сушу и греться на солнышке. Сами вымрут к концу триаса, но дадут ветвь замечательных водных хищников - плезиозавров. </w:t>
      </w:r>
      <w:r>
        <w:br/>
      </w:r>
      <w:proofErr w:type="spellStart"/>
      <w:r>
        <w:t>Талаттозавры</w:t>
      </w:r>
      <w:proofErr w:type="spellEnd"/>
      <w:r>
        <w:t xml:space="preserve"> внешне напоминали </w:t>
      </w:r>
      <w:proofErr w:type="spellStart"/>
      <w:r>
        <w:t>нотозавров</w:t>
      </w:r>
      <w:proofErr w:type="spellEnd"/>
      <w:r>
        <w:t xml:space="preserve">, только шея у них была </w:t>
      </w:r>
      <w:proofErr w:type="gramStart"/>
      <w:r>
        <w:t>покороче</w:t>
      </w:r>
      <w:proofErr w:type="gramEnd"/>
      <w:r>
        <w:t xml:space="preserve">, а голова покрупнее. Лапами они не гребли, а вытягивали их вдоль тела, как это делали </w:t>
      </w:r>
      <w:proofErr w:type="spellStart"/>
      <w:r>
        <w:t>плакодонты</w:t>
      </w:r>
      <w:proofErr w:type="spellEnd"/>
      <w:r>
        <w:t xml:space="preserve"> и </w:t>
      </w:r>
      <w:proofErr w:type="spellStart"/>
      <w:r>
        <w:t>эозухии</w:t>
      </w:r>
      <w:proofErr w:type="spellEnd"/>
      <w:r>
        <w:t xml:space="preserve">. Они тоже вымерли к концу триаса и даже не оставили потомков. </w:t>
      </w:r>
      <w:r>
        <w:br/>
        <w:t xml:space="preserve">Ихтиозавры - это были морские хищники, великолепно приспособленные к жизни в воде. Формой тела ихтиозавры напоминали рыбу. Треугольная голова с вытянутыми вперед длинными челюстями. Тело было сплющено с боков, оканчивающееся вертикальным лопастным хвостовым плавником. В длину они были около 1,5 м. </w:t>
      </w:r>
      <w:r>
        <w:br/>
        <w:t xml:space="preserve">Но с середины мезозоя доминирующими рептилиями стали динозавры. Слово «динозавр» означает «ужасный ящер». Более 200 лет назад французский </w:t>
      </w:r>
      <w:proofErr w:type="gramStart"/>
      <w:r>
        <w:t>ученный</w:t>
      </w:r>
      <w:proofErr w:type="gramEnd"/>
      <w:r>
        <w:t xml:space="preserve"> Жорж Кювье первым высказал предположение, что столь необычные по своим формам и размерам ископаемые остатки должны принадлежать созданиям, которые больше не существуют на Земле. </w:t>
      </w:r>
      <w:r>
        <w:br/>
        <w:t xml:space="preserve">В 1842 г. британский палеонтолог Ричард Оуэн высказал предположение о существовании особой </w:t>
      </w:r>
      <w:r>
        <w:lastRenderedPageBreak/>
        <w:t xml:space="preserve">группы или подотряда </w:t>
      </w:r>
      <w:proofErr w:type="spellStart"/>
      <w:r>
        <w:t>ящерообразных</w:t>
      </w:r>
      <w:proofErr w:type="spellEnd"/>
      <w:r>
        <w:t xml:space="preserve"> рептилий, которых предложил назвать «динозавры». </w:t>
      </w:r>
      <w:proofErr w:type="spellStart"/>
      <w:r>
        <w:t>Диномания</w:t>
      </w:r>
      <w:proofErr w:type="spellEnd"/>
      <w:r>
        <w:t xml:space="preserve"> быстро распространилась по Европе и Соединенным Штатам Америки, и многие кинулись в погоню за скелетами. </w:t>
      </w:r>
      <w:r>
        <w:br/>
      </w:r>
      <w:proofErr w:type="gramStart"/>
      <w:r>
        <w:t>В начале</w:t>
      </w:r>
      <w:proofErr w:type="gramEnd"/>
      <w:r>
        <w:t xml:space="preserve"> XIX в. </w:t>
      </w:r>
      <w:proofErr w:type="spellStart"/>
      <w:r>
        <w:t>Барнум</w:t>
      </w:r>
      <w:proofErr w:type="spellEnd"/>
      <w:r>
        <w:t xml:space="preserve"> Браун, сотрудник Музея национальной истории, Нью-Йорк, обнаружил на территории Канады многочисленные остатки утконосых и рогатых динозавров. Вскоре была организована экспедиция в пустыню Гоби и Центральную Азию. </w:t>
      </w:r>
      <w:r>
        <w:br/>
        <w:t xml:space="preserve">В 1978 г. в Монтане, США, было найдено около 20 ископаемых гнезд </w:t>
      </w:r>
      <w:proofErr w:type="spellStart"/>
      <w:r>
        <w:t>майазавров</w:t>
      </w:r>
      <w:proofErr w:type="spellEnd"/>
      <w:r>
        <w:t xml:space="preserve">. В нем находились яйца и несколько скелетов новорожденных, подросших детенышей и взрослой особи. </w:t>
      </w:r>
      <w:r>
        <w:br/>
        <w:t xml:space="preserve">И в наше время палеонтологи ищут останки динозавров, чтобы больше узнать о них и об их образе жизни в то далекое время. </w:t>
      </w:r>
      <w:r>
        <w:br/>
        <w:t xml:space="preserve">При своем первом появлении в триасе динозавры были очень мелкими животными, не крупнее кошки или небольшой собаки. Многие из них были двуногими, то есть могли передвигаться на задних ногах. Многие из мелких первых динозавров были хищниками. На протяжении своего долгого царствования на Земле (почти 180 </w:t>
      </w:r>
      <w:proofErr w:type="gramStart"/>
      <w:r>
        <w:t>млн</w:t>
      </w:r>
      <w:proofErr w:type="gramEnd"/>
      <w:r>
        <w:t xml:space="preserve"> лет) динозавры разнообразились и эволюционировали, среди них были хищники, насекомоядные и растительноядные представители. </w:t>
      </w:r>
      <w:r>
        <w:br/>
        <w:t xml:space="preserve">Семейство динозавров делится на две группы (отряды): ящеротазовые и птицетазовые. Ящеротазовые </w:t>
      </w:r>
      <w:proofErr w:type="spellStart"/>
      <w:r>
        <w:t>делются</w:t>
      </w:r>
      <w:proofErr w:type="spellEnd"/>
      <w:r>
        <w:t xml:space="preserve"> на более мелкие группы (роды): </w:t>
      </w:r>
      <w:proofErr w:type="spellStart"/>
      <w:r>
        <w:t>тероподы</w:t>
      </w:r>
      <w:proofErr w:type="spellEnd"/>
      <w:r>
        <w:t xml:space="preserve">, </w:t>
      </w:r>
      <w:proofErr w:type="spellStart"/>
      <w:r>
        <w:t>зауроподообразные</w:t>
      </w:r>
      <w:proofErr w:type="spellEnd"/>
      <w:r>
        <w:t xml:space="preserve">. </w:t>
      </w:r>
      <w:proofErr w:type="gramStart"/>
      <w:r>
        <w:t xml:space="preserve">Птицетазовые тоже делятся на роды: </w:t>
      </w:r>
      <w:proofErr w:type="spellStart"/>
      <w:r>
        <w:t>геназавры</w:t>
      </w:r>
      <w:proofErr w:type="spellEnd"/>
      <w:r>
        <w:t xml:space="preserve">, </w:t>
      </w:r>
      <w:proofErr w:type="spellStart"/>
      <w:r>
        <w:t>тиреофоры</w:t>
      </w:r>
      <w:proofErr w:type="spellEnd"/>
      <w:r>
        <w:t xml:space="preserve">, </w:t>
      </w:r>
      <w:proofErr w:type="spellStart"/>
      <w:r>
        <w:t>цераподы</w:t>
      </w:r>
      <w:proofErr w:type="spellEnd"/>
      <w:r>
        <w:t>.</w:t>
      </w:r>
      <w:proofErr w:type="gramEnd"/>
      <w:r>
        <w:t xml:space="preserve"> В свою очередь отряды делятся на многочисленные семейства. </w:t>
      </w:r>
      <w:r>
        <w:br/>
        <w:t xml:space="preserve">Динозавры конца мелового периода не узнали бы своих предков в триасовом периоде. </w:t>
      </w:r>
      <w:proofErr w:type="gramStart"/>
      <w:r>
        <w:t xml:space="preserve">Самые большие динозавры были поистине великанами, вес которых оценивается от 80 до 100 т. Почти все их главные группы сохранялись до конца мела, тем самым подтверждая, что вымирание динозавров было вызвано каким-то катастрофическим событием, а не постоянным эволюционным изменением. </w:t>
      </w:r>
      <w:r>
        <w:br/>
      </w:r>
      <w:r>
        <w:br/>
      </w:r>
      <w:r w:rsidR="009E5B00" w:rsidRPr="009E5B00">
        <w:rPr>
          <w:b/>
          <w:i/>
        </w:rPr>
        <w:t>4.</w:t>
      </w:r>
      <w:r w:rsidRPr="009E5B00">
        <w:rPr>
          <w:b/>
          <w:i/>
        </w:rPr>
        <w:t>РАСТИТЕЛЬНЫЙ МИР И ПОЯВЛЕНИЕ НОВЫХ ПРЕДСТАВИТЕЛЕЙ РАСТЕНИЙ</w:t>
      </w:r>
      <w:r>
        <w:t xml:space="preserve"> </w:t>
      </w:r>
      <w:r>
        <w:br/>
      </w:r>
      <w:r>
        <w:br/>
        <w:t xml:space="preserve">В период триаса на всей </w:t>
      </w:r>
      <w:proofErr w:type="spellStart"/>
      <w:r>
        <w:t>Пангее</w:t>
      </w:r>
      <w:proofErr w:type="spellEnd"/>
      <w:r>
        <w:t xml:space="preserve"> господствовал сухой жаркий климат.</w:t>
      </w:r>
      <w:proofErr w:type="gramEnd"/>
      <w:r>
        <w:t xml:space="preserve"> Почти все пространство покрывали пустыни, полупустыни, сухие заросли семенных папоротников (</w:t>
      </w:r>
      <w:proofErr w:type="spellStart"/>
      <w:r>
        <w:t>птеридоспермов</w:t>
      </w:r>
      <w:proofErr w:type="spellEnd"/>
      <w:r>
        <w:t xml:space="preserve">) и хвойных. Большинство пустынных районов - это плоские равнины, покрытые разреженными кустами высотой в полметра, с небольшими кожистыми листьями - </w:t>
      </w:r>
      <w:proofErr w:type="spellStart"/>
      <w:r>
        <w:t>виеландиелла</w:t>
      </w:r>
      <w:proofErr w:type="spellEnd"/>
      <w:r>
        <w:t xml:space="preserve"> из </w:t>
      </w:r>
      <w:proofErr w:type="spellStart"/>
      <w:r>
        <w:t>беннеттитовых</w:t>
      </w:r>
      <w:proofErr w:type="spellEnd"/>
      <w:r>
        <w:t xml:space="preserve">. </w:t>
      </w:r>
      <w:proofErr w:type="gramStart"/>
      <w:r>
        <w:t>Кое-где возвышаются похожие на кактусы, двухметровые, только без колючек и с пучками узеньких, перистых листочков на вершине каждого ствола.</w:t>
      </w:r>
      <w:proofErr w:type="gramEnd"/>
      <w:r>
        <w:t xml:space="preserve"> Это тоже беннеттит - </w:t>
      </w:r>
      <w:proofErr w:type="spellStart"/>
      <w:r>
        <w:t>вильямсония</w:t>
      </w:r>
      <w:proofErr w:type="spellEnd"/>
      <w:r>
        <w:t xml:space="preserve">. Кое-где по равнине разбросаны редкие рощицы из </w:t>
      </w:r>
      <w:proofErr w:type="gramStart"/>
      <w:r>
        <w:t>тонкоствольных</w:t>
      </w:r>
      <w:proofErr w:type="gramEnd"/>
      <w:r>
        <w:t xml:space="preserve"> </w:t>
      </w:r>
      <w:proofErr w:type="spellStart"/>
      <w:r>
        <w:t>лепидоптерисов</w:t>
      </w:r>
      <w:proofErr w:type="spellEnd"/>
      <w:r>
        <w:t xml:space="preserve"> с раскидистой, но прозрачной кроной. Среди них темнеют хвойные деревья. </w:t>
      </w:r>
      <w:r>
        <w:br/>
        <w:t xml:space="preserve">Там, где пустыни лежат у подножия высоких гор и их пересекают многоводные реки, текущие из горных районов, по долинам рек и просто в местах, где близко к поверхности подходят грунтовые воды - находятся леса, тянутся непролазные заросли тростников. Конечно, воды в триасе было намного меньше, чем в </w:t>
      </w:r>
      <w:proofErr w:type="spellStart"/>
      <w:r>
        <w:t>перми</w:t>
      </w:r>
      <w:proofErr w:type="spellEnd"/>
      <w:r>
        <w:t xml:space="preserve">. Между долинами рек лежали сотни километров безводных пространств. Обширные пространства морских побережий, низменных берегов озер и речных долин покрывали заросли плаунов - </w:t>
      </w:r>
      <w:proofErr w:type="spellStart"/>
      <w:r>
        <w:t>плевромей</w:t>
      </w:r>
      <w:proofErr w:type="spellEnd"/>
      <w:r>
        <w:t xml:space="preserve">. Заросли этих плаунов напоминали современные заросли тростника, однообразная непролазная чаща которого тянется на многие километры в поймах пустынных рек. Они являлись прибежищем древних амфибий. </w:t>
      </w:r>
      <w:r>
        <w:br/>
        <w:t xml:space="preserve">На редких плоских возвышенностях и на берегах речных рукавов растут группы невысоких древовидных папоротников или первобытных хвойных, напоминающих скорее узколистные ивы с шишками, чем </w:t>
      </w:r>
      <w:proofErr w:type="gramStart"/>
      <w:r>
        <w:t>привычную нам</w:t>
      </w:r>
      <w:proofErr w:type="gramEnd"/>
      <w:r>
        <w:t xml:space="preserve"> сосну или ель. Верхний лес состоял из похожих на пальму древовидных папоротников </w:t>
      </w:r>
      <w:proofErr w:type="spellStart"/>
      <w:r>
        <w:t>лепидоптерисов</w:t>
      </w:r>
      <w:proofErr w:type="spellEnd"/>
      <w:r>
        <w:t xml:space="preserve"> - примитивных голосеменных растений с тонким стволом, раскидистой кроной и листвой, похожей на листву ясеня. </w:t>
      </w:r>
      <w:r>
        <w:br/>
        <w:t xml:space="preserve">Густой подлесок из зарослей папоротника, поднимающийся выше человеческого роста. И густые кусты </w:t>
      </w:r>
      <w:proofErr w:type="spellStart"/>
      <w:r>
        <w:t>лептостробовых</w:t>
      </w:r>
      <w:proofErr w:type="spellEnd"/>
      <w:r>
        <w:t xml:space="preserve">, листья их нежные, тонко рассечены, но сидят они на весьма жестких и корявых ветвях. Местами подлесок заплетен </w:t>
      </w:r>
      <w:proofErr w:type="spellStart"/>
      <w:r>
        <w:t>лигиноптерисами</w:t>
      </w:r>
      <w:proofErr w:type="spellEnd"/>
      <w:r>
        <w:t xml:space="preserve"> - родственниками </w:t>
      </w:r>
      <w:proofErr w:type="spellStart"/>
      <w:r>
        <w:t>лепидоптерисов</w:t>
      </w:r>
      <w:proofErr w:type="spellEnd"/>
      <w:r>
        <w:t xml:space="preserve">, которые цепляются за деревья и кусты наподобие современных лиан. </w:t>
      </w:r>
      <w:r>
        <w:br/>
        <w:t xml:space="preserve">На возвышениях лес меняется невысокими, густыми зарослями </w:t>
      </w:r>
      <w:proofErr w:type="spellStart"/>
      <w:r>
        <w:t>осмундовых</w:t>
      </w:r>
      <w:proofErr w:type="spellEnd"/>
      <w:r>
        <w:t xml:space="preserve"> папоротников. Двухметровые стволы саговников, увенчанные пучком длинных узких листьев, толстые, как тумбы, поднимаются над папоротниками. </w:t>
      </w:r>
      <w:r>
        <w:br/>
        <w:t>В умеренных широтах во второй половине триаса начала формироваться «</w:t>
      </w:r>
      <w:proofErr w:type="spellStart"/>
      <w:r>
        <w:t>гинкговохвойная</w:t>
      </w:r>
      <w:proofErr w:type="spellEnd"/>
      <w:r>
        <w:t xml:space="preserve"> тайга». </w:t>
      </w:r>
      <w:r>
        <w:lastRenderedPageBreak/>
        <w:t xml:space="preserve">Позже, в юрском периоде, эта «тайга» станет основным типом лесов в умеренной зоне. Самым распространенным представителем этих лесов были высокие, с мощным, ветвящимся стволом и тонко рассеченными листьями предки </w:t>
      </w:r>
      <w:proofErr w:type="gramStart"/>
      <w:r>
        <w:t>современного</w:t>
      </w:r>
      <w:proofErr w:type="gramEnd"/>
      <w:r>
        <w:t xml:space="preserve"> гинкго, а также не менее высокие предки тисов. Они были с небольшой, но густой кроной и длинными темными хвоинками. Гинкго были листопадными деревьями, так как в «таежных» районах чередовались холодные и теплые сезоны. Зима была мягкой, температура редко опускалась ниже нуля, но и лето было умеренным, не жарким. </w:t>
      </w:r>
      <w:r>
        <w:br/>
        <w:t xml:space="preserve">В юрский период господствовали папоротники и голосеменные растения: беннеттиты, саговники, </w:t>
      </w:r>
      <w:proofErr w:type="spellStart"/>
      <w:r>
        <w:t>лептостробовые</w:t>
      </w:r>
      <w:proofErr w:type="spellEnd"/>
      <w:r>
        <w:t xml:space="preserve">, хвойные, травы не было. Под пологом леса и по низким берегам водоемов растут некрупные папоротники, хвощи и плауны. Большинство групп растений, существовавших в юрский период, продолжали существовать и в начале мела. Это был приятно зеленый ландшафт состоящий из папоротников, цикадовых, </w:t>
      </w:r>
      <w:proofErr w:type="spellStart"/>
      <w:r>
        <w:t>гингко</w:t>
      </w:r>
      <w:proofErr w:type="spellEnd"/>
      <w:r>
        <w:t xml:space="preserve"> и хвойных, </w:t>
      </w:r>
      <w:proofErr w:type="gramStart"/>
      <w:r>
        <w:t>но</w:t>
      </w:r>
      <w:proofErr w:type="gramEnd"/>
      <w:r>
        <w:t xml:space="preserve"> тем не менее очень однообразным. </w:t>
      </w:r>
      <w:r>
        <w:br/>
        <w:t xml:space="preserve">И вот в середине мела появились первые цветковые растения - так называемые покрытосеменные, или </w:t>
      </w:r>
      <w:proofErr w:type="spellStart"/>
      <w:r>
        <w:t>ангиоспермы</w:t>
      </w:r>
      <w:proofErr w:type="spellEnd"/>
      <w:r>
        <w:t xml:space="preserve"> (100 </w:t>
      </w:r>
      <w:proofErr w:type="gramStart"/>
      <w:r>
        <w:t>млн</w:t>
      </w:r>
      <w:proofErr w:type="gramEnd"/>
      <w:r>
        <w:t xml:space="preserve"> лет назад). И они быстро стали господствующим типом растительной жизни на суше, и </w:t>
      </w:r>
      <w:proofErr w:type="gramStart"/>
      <w:r>
        <w:t>остаются таковыми и по сей</w:t>
      </w:r>
      <w:proofErr w:type="gramEnd"/>
      <w:r>
        <w:t xml:space="preserve"> день. Они населяют различного типа местности от сухих пустынь до тропических дождевых лесов и встречаются от экватора и до высоких арктических широт. Все они имеют одну ключевую особенность, обеспечивающую процесс воспроизводства растений, а именно: семя с защитной оболочкой, окруженное готовым запасом питательных веществ. </w:t>
      </w:r>
      <w:r>
        <w:br/>
        <w:t xml:space="preserve">С появлением цветковых растений мир стал гораздо богаче. Они развили невероятное богатство красок, запахов и видов плодов и все это в сложных и взаимных отношениях с животным миром. Не только насекомые участвуют в опылении цветковых растений, но и млекопитающие и птицы распространяют и рассеивают семена. И часто на очень большие расстояния. </w:t>
      </w:r>
      <w:r>
        <w:br/>
        <w:t>В то время на суше среди беспозвоночных практически повсюду господствовали насекомые. Еще в пермском периоде они захватили лидерство. Тогда уже существовали многие группы насекомых - и современные и те группы, которые не дожили до наших времен. Это были многочисленные - нескладные - длиннокрылые создания. В лесной подстилке шуршали тараканы и жуки, клопы высасывали сок у растений. А в небе летали стрекозы, единственные хищники того времени. Некоторые насекомые достигали гигантских размеров, так, у некоторых стрекоз (</w:t>
      </w:r>
      <w:proofErr w:type="spellStart"/>
      <w:r>
        <w:t>мегасекоптера</w:t>
      </w:r>
      <w:proofErr w:type="spellEnd"/>
      <w:r>
        <w:t xml:space="preserve">) размах крыльев достигал до полуметра. Однако муравьев, ос, мух и бабочек еще не было. Некоторые из них являлись санитарами, питающимися остатками погибших растений, другие, наоборот были вредителями растений, некоторые насекомые являлись симбионтами, выполняя важные функции для тех самых растений, которые служат им пищей. С появлением покрытосеменных растений появились муравьи, бабочки и перепончатокрылые, специализирующиеся на опылении цветковых растений. Среди </w:t>
      </w:r>
      <w:proofErr w:type="gramStart"/>
      <w:r>
        <w:t>двукрылых</w:t>
      </w:r>
      <w:proofErr w:type="gramEnd"/>
      <w:r>
        <w:t xml:space="preserve"> появились первые кровососущие - блохи и москиты. </w:t>
      </w:r>
      <w:r>
        <w:br/>
        <w:t xml:space="preserve">На рубеже мезозоя и кайнозоя произошло массовое вымирание </w:t>
      </w:r>
      <w:proofErr w:type="spellStart"/>
      <w:r>
        <w:t>биот</w:t>
      </w:r>
      <w:proofErr w:type="spellEnd"/>
      <w:r>
        <w:t xml:space="preserve">. Погибли почти две трети всех видов живых организмов, населявших Землю, полностью вымерли динозавры. Причину глобальной катастрофы связывают с паданием на Землю крупного небесного тела. Губительной для крупных животных могла оказаться мощная ударная волна, а для всей </w:t>
      </w:r>
      <w:proofErr w:type="spellStart"/>
      <w:r>
        <w:t>биоты</w:t>
      </w:r>
      <w:proofErr w:type="spellEnd"/>
      <w:r>
        <w:t xml:space="preserve"> резкое похолодание климата, вызванное выбросом в атмосферу большого количества пыли, которая закрыла доступ солнечным лучам к поверхности Земли. Наличие кратера </w:t>
      </w:r>
      <w:proofErr w:type="spellStart"/>
      <w:r>
        <w:t>Чикхулуба</w:t>
      </w:r>
      <w:proofErr w:type="spellEnd"/>
      <w:r>
        <w:t xml:space="preserve"> на Юкатане в Мексике, обнаруженное в 1991 г., подтверждает эту гипотезу. Он имеет в точности тот же возраст, что и граница </w:t>
      </w:r>
      <w:proofErr w:type="gramStart"/>
      <w:r>
        <w:t>мел-третичный</w:t>
      </w:r>
      <w:proofErr w:type="gramEnd"/>
      <w:r>
        <w:t xml:space="preserve"> период. Кратер имеет размер диаметром почти 100 км и глубиной 12 км, частично скрыт под водой, частично погребен в толще скал. Это ныне погребенная структура очень велика и является свидетельством больших размеров - вероятно - около 20 км в диаметре или больше того объекта, который столкнулся с Землей. Это повлекло за собой мощные цунами и разрушительные землетрясения. При столкновении метеорита с Землей в воздух поднялись тучи пыли, которые на много лет закрыли Солнце. Из-за этого на Земле произошли похолодание и гибель растений. </w:t>
      </w:r>
      <w:r>
        <w:br/>
        <w:t xml:space="preserve">Очень скоро растительноядные ящеры вымерли от недостатка пищи, а вслед за ними исчезли и хищники. Пережить катастрофу удалось не всем. Вымерли динозавры, птерозавры, гигантские морские рептилии, аммониты. Черепахи, млекопитающие, ящерицы, змеи, крокодилы, птицы и многие виды насекомых быстро заполнили природную нишу, образовавшуюся в результате исчезновения многих видов животных. Млекопитающие стали крупнее, разнообразнее </w:t>
      </w:r>
      <w:proofErr w:type="gramStart"/>
      <w:r>
        <w:t>и</w:t>
      </w:r>
      <w:proofErr w:type="gramEnd"/>
      <w:r>
        <w:t xml:space="preserve"> в конце концов превратились в господствующую группу. Столь же разнообразны стали птицы и растения, но это все происходило в другие временные промежутки. </w:t>
      </w:r>
      <w:r>
        <w:br/>
      </w:r>
      <w:r>
        <w:br/>
      </w:r>
    </w:p>
    <w:p w:rsidR="009E5B00" w:rsidRDefault="009E5B00" w:rsidP="009E5B00">
      <w:pPr>
        <w:spacing w:before="0" w:after="0"/>
      </w:pPr>
      <w:r w:rsidRPr="009E5B00">
        <w:rPr>
          <w:b/>
          <w:i/>
        </w:rPr>
        <w:lastRenderedPageBreak/>
        <w:t>5.</w:t>
      </w:r>
      <w:r w:rsidR="00B660B2" w:rsidRPr="009E5B00">
        <w:rPr>
          <w:b/>
          <w:i/>
        </w:rPr>
        <w:t>ПОЯВЛЕНИЕ И РАСПРОСТРАНЕНИЕ ПОКРЫТОСЕМЕННЫХ РАСТЕНИЙ</w:t>
      </w:r>
      <w:r w:rsidR="00B660B2">
        <w:t xml:space="preserve"> </w:t>
      </w:r>
      <w:r w:rsidR="00B660B2">
        <w:br/>
      </w:r>
      <w:r w:rsidR="00B660B2">
        <w:br/>
        <w:t xml:space="preserve">Растения - это царство </w:t>
      </w:r>
      <w:proofErr w:type="spellStart"/>
      <w:r w:rsidR="00B660B2">
        <w:t>эукариотических</w:t>
      </w:r>
      <w:proofErr w:type="spellEnd"/>
      <w:r w:rsidR="00B660B2">
        <w:t xml:space="preserve"> фотоавтотрофных организмов. На нашей планете они играют важнейшую роль и являются продуцентами органических веществ и основным источником энергии для других живых организмов. Царство растений насчитывает около 300 тыс. видов. Для удобства изучения все царство делят на низшие (водоросли, а также лишайники) и высшие растения. </w:t>
      </w:r>
      <w:r w:rsidR="00B660B2">
        <w:br/>
        <w:t xml:space="preserve">К высшим растениям относятся: </w:t>
      </w:r>
      <w:proofErr w:type="gramStart"/>
      <w:r w:rsidR="00B660B2">
        <w:t>моховидные</w:t>
      </w:r>
      <w:proofErr w:type="gramEnd"/>
      <w:r w:rsidR="00B660B2">
        <w:t xml:space="preserve">, плауновидные, хвощевидные, папоротниковидные, голосеменные и покрытосеменные. Из вышесказанного известно, что первые покрытосеменные появились очень давно - в период, когда на планете господствовали динозавры. Это беннеттиты, которым удалось усовершенствовать цветок и использовать насекомых еще более эффективно. А самое главное, они выработали особые оболочки, защищающие созревшее семя и в то же время облегчающие его прорастание. </w:t>
      </w:r>
      <w:r w:rsidR="00B660B2">
        <w:br/>
        <w:t xml:space="preserve">В итоге покрытосеменные растения приобрели самую совершенную для своего времени систему размножения. Для покрытосеменных характерен особый генеративный орган - цветок, имеющий сложную организацию и представляющий </w:t>
      </w:r>
      <w:proofErr w:type="gramStart"/>
      <w:r w:rsidR="00B660B2">
        <w:t>собой</w:t>
      </w:r>
      <w:proofErr w:type="gramEnd"/>
      <w:r w:rsidR="00B660B2">
        <w:t xml:space="preserve"> видоизмененный обоеполый стробил, гомологичный стробилам голосеменных. Семязачатки в отличие от голосеменных (у которых они </w:t>
      </w:r>
      <w:proofErr w:type="gramStart"/>
      <w:r w:rsidR="00B660B2">
        <w:t>располагаются</w:t>
      </w:r>
      <w:proofErr w:type="gramEnd"/>
      <w:r w:rsidR="00B660B2">
        <w:t xml:space="preserve"> открыто на семенной чешуе), защищены стенками завязи, сформированной из одного или нескольких плодолистиков (мегаспорофиллов). Наблюдается максимальная редукция гаметофитов, при этом архегониев и антеридиев нет, как </w:t>
      </w:r>
      <w:proofErr w:type="gramStart"/>
      <w:r w:rsidR="00B660B2">
        <w:t>у</w:t>
      </w:r>
      <w:proofErr w:type="gramEnd"/>
      <w:r w:rsidR="00B660B2">
        <w:t xml:space="preserve"> голосеменных. </w:t>
      </w:r>
      <w:r w:rsidR="00B660B2">
        <w:br/>
        <w:t xml:space="preserve">Процесс полового размножения сопровождается двойным оплодотворением, в результате которого образуется диплоидная зигота и закладывается </w:t>
      </w:r>
      <w:proofErr w:type="spellStart"/>
      <w:r w:rsidR="00B660B2">
        <w:t>триплоидная</w:t>
      </w:r>
      <w:proofErr w:type="spellEnd"/>
      <w:r w:rsidR="00B660B2">
        <w:t xml:space="preserve"> питательная ткань - эндосперм. Как известно из морфологии, цветок является </w:t>
      </w:r>
      <w:proofErr w:type="spellStart"/>
      <w:r w:rsidR="00B660B2">
        <w:t>метаморфизированным</w:t>
      </w:r>
      <w:proofErr w:type="spellEnd"/>
      <w:r w:rsidR="00B660B2">
        <w:t xml:space="preserve"> побегом, на укороченном стебле-цветоложе которого расположены листья, видоизмененные в части цветка. Наиболее древними являются крупные цветки с выпуклым цветоложем, на котором находятся чашелистики, лепестки, тычинки и пестики. Такое строение цветков имеет порядок </w:t>
      </w:r>
      <w:proofErr w:type="spellStart"/>
      <w:r w:rsidR="00B660B2">
        <w:t>многоплодниковые</w:t>
      </w:r>
      <w:proofErr w:type="spellEnd"/>
      <w:r w:rsidR="00B660B2">
        <w:t xml:space="preserve">, древность происхождения которого подтверждается и палеонтологией. </w:t>
      </w:r>
      <w:r w:rsidR="00B660B2">
        <w:br/>
        <w:t xml:space="preserve">Хорошо сформирована проводящая система, у основного большинства растений ксилема представлена сосудами, а не </w:t>
      </w:r>
      <w:proofErr w:type="spellStart"/>
      <w:r w:rsidR="00B660B2">
        <w:t>трахеидами</w:t>
      </w:r>
      <w:proofErr w:type="spellEnd"/>
      <w:r w:rsidR="00B660B2">
        <w:t xml:space="preserve">. Фотосинтетический аппарат устойчив к действию прямых лучей света, что позволяет заселять открытые, сильно освещенные места. Имеется плод, что позволяет использовать различных агентов при распространении семян. Плоды с заключенными в них семенами могут </w:t>
      </w:r>
      <w:proofErr w:type="gramStart"/>
      <w:r w:rsidR="00B660B2">
        <w:t>распространятся</w:t>
      </w:r>
      <w:proofErr w:type="gramEnd"/>
      <w:r w:rsidR="00B660B2">
        <w:t xml:space="preserve"> с помощью животных, человека, ветра, воды и имеют для этого соответствующие приспособления. </w:t>
      </w:r>
      <w:r w:rsidR="00B660B2">
        <w:br/>
        <w:t xml:space="preserve">Явление, при котором плоды и семена распространяются животными, называется зоохорией. Так, ярко окрашенные, сочные ягоды, плоды поедаются и разносятся птицами и млекопитающими, складываются про запас в почву или трещины старых пней, где они прорастают. Нередко плоды и семена бывают покрыты различными крючками и прицепками, благодаря которым они прилипают или цепляются к поверхности тела животных. Многие плоды и семена распространяются с помощью ветра (анемохория), чему способствует наличие у них различных крыловидных выростов или придатков, хохолков, </w:t>
      </w:r>
      <w:proofErr w:type="spellStart"/>
      <w:r w:rsidR="00B660B2">
        <w:t>парашютиков</w:t>
      </w:r>
      <w:proofErr w:type="spellEnd"/>
      <w:r w:rsidR="00B660B2">
        <w:t xml:space="preserve">. Наконец, сам человек, сознательно или нет, способствует распространению плодов и семян растений (антропохория). </w:t>
      </w:r>
      <w:r w:rsidR="00B660B2">
        <w:br/>
      </w:r>
      <w:proofErr w:type="gramStart"/>
      <w:r w:rsidR="00B660B2">
        <w:t>Эволюция цветковых покрытосеменных шла и идет в различных направлениях.</w:t>
      </w:r>
      <w:proofErr w:type="gramEnd"/>
      <w:r w:rsidR="00B660B2">
        <w:t xml:space="preserve"> Усиление защиты семяпочки привело к переходу </w:t>
      </w:r>
      <w:proofErr w:type="gramStart"/>
      <w:r w:rsidR="00B660B2">
        <w:t>от</w:t>
      </w:r>
      <w:proofErr w:type="gramEnd"/>
      <w:r w:rsidR="00B660B2">
        <w:t xml:space="preserve"> верхней к нижней завязи. Приспособление к опылению насекомыми привело к срастанию частей цветка и образованию неправильных цветков. Приспособление к опылению ветром обусловило редукцию околоцветника и образование голых цветков. Одновременно с уменьшением размеров произошел переход от одиночных цветков к соцветиям, размеры и яркость которых привлекают насекомых. </w:t>
      </w:r>
      <w:r w:rsidR="00B660B2">
        <w:br/>
        <w:t xml:space="preserve">Появление однодомности и двудомности у ветроопыляемых растений обеспечило перекрестное опыление. Вследствие этого наблюдается огромное разнообразие жизненных форм. Это древесные, </w:t>
      </w:r>
      <w:proofErr w:type="spellStart"/>
      <w:r w:rsidR="00B660B2">
        <w:t>полудревесные</w:t>
      </w:r>
      <w:proofErr w:type="spellEnd"/>
      <w:r w:rsidR="00B660B2">
        <w:t xml:space="preserve"> виды и травы. Для некоторых (однолетние и двулетние формы) характерно быстрое протекание процессов развития и роста, а также, в отличие от остальных групп, цветковые растения могут образовывать сложные многоярусные сообщества. Без них на нашей Земле было бы очень серо и однообразно. Они украшают нашу планету, обогащают атмосферу кислородом, служат пищей огромному количеству существам, </w:t>
      </w:r>
      <w:proofErr w:type="gramStart"/>
      <w:r w:rsidR="00B660B2">
        <w:t>живущих</w:t>
      </w:r>
      <w:proofErr w:type="gramEnd"/>
      <w:r w:rsidR="00B660B2">
        <w:t xml:space="preserve"> на ней. </w:t>
      </w:r>
      <w:r w:rsidR="00B660B2">
        <w:br/>
      </w:r>
      <w:r w:rsidR="00B660B2">
        <w:br/>
      </w:r>
    </w:p>
    <w:p w:rsidR="00B660B2" w:rsidRDefault="009E5B00">
      <w:bookmarkStart w:id="0" w:name="_GoBack"/>
      <w:bookmarkEnd w:id="0"/>
      <w:r w:rsidRPr="009E5B00">
        <w:rPr>
          <w:b/>
          <w:i/>
        </w:rPr>
        <w:lastRenderedPageBreak/>
        <w:t>6.</w:t>
      </w:r>
      <w:r w:rsidR="00B660B2" w:rsidRPr="009E5B00">
        <w:rPr>
          <w:b/>
          <w:i/>
        </w:rPr>
        <w:t>СПИСОК ЛИТЕРАТУРЫ</w:t>
      </w:r>
      <w:r w:rsidR="00B660B2">
        <w:t xml:space="preserve"> </w:t>
      </w:r>
      <w:r w:rsidR="00B660B2">
        <w:br/>
      </w:r>
      <w:r w:rsidR="00B660B2">
        <w:br/>
        <w:t xml:space="preserve">1. </w:t>
      </w:r>
      <w:r w:rsidR="00557E62" w:rsidRPr="00557E62">
        <w:t>http://www.sciteclibrary.ru</w:t>
      </w:r>
      <w:r w:rsidR="00B660B2">
        <w:t xml:space="preserve"> </w:t>
      </w:r>
      <w:r w:rsidR="00B660B2">
        <w:br/>
        <w:t xml:space="preserve">2. </w:t>
      </w:r>
      <w:r w:rsidR="00557E62" w:rsidRPr="00557E62">
        <w:t>http://www.ref.by/refs/alike/415.html</w:t>
      </w:r>
      <w:r w:rsidR="00B660B2">
        <w:br/>
        <w:t xml:space="preserve">3. </w:t>
      </w:r>
      <w:r w:rsidR="00557E62" w:rsidRPr="00557E62">
        <w:t>http://mixxreferat.ru</w:t>
      </w:r>
      <w:r w:rsidR="00B660B2">
        <w:br/>
      </w:r>
    </w:p>
    <w:sectPr w:rsidR="00B660B2" w:rsidSect="009E5B00">
      <w:type w:val="continuous"/>
      <w:pgSz w:w="11906" w:h="16838"/>
      <w:pgMar w:top="720" w:right="720" w:bottom="720" w:left="72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B660B2"/>
    <w:rsid w:val="00285B73"/>
    <w:rsid w:val="002D0FF9"/>
    <w:rsid w:val="00557E62"/>
    <w:rsid w:val="00587556"/>
    <w:rsid w:val="006663A1"/>
    <w:rsid w:val="009E5B00"/>
    <w:rsid w:val="00B660B2"/>
    <w:rsid w:val="00DC360E"/>
    <w:rsid w:val="00DE52DB"/>
    <w:rsid w:val="00E61924"/>
    <w:rsid w:val="00F96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List" w:unhideWhenUsed="0"/>
    <w:lsdException w:name="Title" w:semiHidden="0" w:unhideWhenUsed="0" w:qFormat="1"/>
    <w:lsdException w:name="Default Paragraph Font" w:uiPriority="1"/>
    <w:lsdException w:name="Body Text" w:unhideWhenUsed="0"/>
    <w:lsdException w:name="Subtitle" w:semiHidden="0" w:uiPriority="11" w:unhideWhenUsed="0" w:qFormat="1"/>
    <w:lsdException w:name="FollowedHyperlink" w:unhideWhenUsed="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776"/>
    <w:pPr>
      <w:widowControl w:val="0"/>
      <w:autoSpaceDE w:val="0"/>
      <w:autoSpaceDN w:val="0"/>
      <w:adjustRightInd w:val="0"/>
      <w:spacing w:before="100" w:after="100" w:line="240" w:lineRule="auto"/>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a5"/>
    <w:uiPriority w:val="99"/>
    <w:qFormat/>
    <w:rsid w:val="00F96776"/>
    <w:pPr>
      <w:keepNext/>
      <w:spacing w:before="240" w:after="120"/>
    </w:pPr>
    <w:rPr>
      <w:rFonts w:ascii="Arial" w:hAnsi="Arial" w:cs="Tahoma"/>
      <w:sz w:val="28"/>
      <w:szCs w:val="28"/>
    </w:rPr>
  </w:style>
  <w:style w:type="character" w:customStyle="1" w:styleId="a5">
    <w:name w:val="Название Знак"/>
    <w:basedOn w:val="a0"/>
    <w:link w:val="a3"/>
    <w:uiPriority w:val="10"/>
    <w:locked/>
    <w:rsid w:val="00F96776"/>
    <w:rPr>
      <w:rFonts w:asciiTheme="majorHAnsi" w:eastAsiaTheme="majorEastAsia" w:hAnsiTheme="majorHAnsi" w:cstheme="majorBidi"/>
      <w:b/>
      <w:bCs/>
      <w:kern w:val="28"/>
      <w:sz w:val="32"/>
      <w:szCs w:val="32"/>
    </w:rPr>
  </w:style>
  <w:style w:type="paragraph" w:styleId="a4">
    <w:name w:val="Body Text"/>
    <w:basedOn w:val="a"/>
    <w:link w:val="a6"/>
    <w:uiPriority w:val="99"/>
    <w:rsid w:val="00F96776"/>
    <w:pPr>
      <w:spacing w:before="0" w:after="120"/>
    </w:pPr>
  </w:style>
  <w:style w:type="character" w:customStyle="1" w:styleId="a6">
    <w:name w:val="Основной текст Знак"/>
    <w:basedOn w:val="a0"/>
    <w:link w:val="a4"/>
    <w:uiPriority w:val="99"/>
    <w:semiHidden/>
    <w:locked/>
    <w:rsid w:val="00F96776"/>
    <w:rPr>
      <w:rFonts w:ascii="Times New Roman" w:hAnsi="Times New Roman" w:cs="Times New Roman"/>
      <w:sz w:val="24"/>
      <w:szCs w:val="24"/>
    </w:rPr>
  </w:style>
  <w:style w:type="paragraph" w:styleId="a7">
    <w:name w:val="List"/>
    <w:basedOn w:val="a4"/>
    <w:uiPriority w:val="99"/>
    <w:rsid w:val="00F96776"/>
    <w:rPr>
      <w:rFonts w:cs="Tahoma"/>
    </w:rPr>
  </w:style>
  <w:style w:type="paragraph" w:styleId="a8">
    <w:name w:val="caption"/>
    <w:basedOn w:val="a"/>
    <w:uiPriority w:val="99"/>
    <w:qFormat/>
    <w:rsid w:val="00F96776"/>
    <w:pPr>
      <w:spacing w:before="120" w:after="120"/>
    </w:pPr>
    <w:rPr>
      <w:rFonts w:cs="Tahoma"/>
      <w:i/>
      <w:iCs/>
    </w:rPr>
  </w:style>
  <w:style w:type="paragraph" w:customStyle="1" w:styleId="Index">
    <w:name w:val="Index"/>
    <w:basedOn w:val="a"/>
    <w:uiPriority w:val="99"/>
    <w:rsid w:val="00F96776"/>
    <w:rPr>
      <w:rFonts w:cs="Tahoma"/>
    </w:rPr>
  </w:style>
  <w:style w:type="paragraph" w:customStyle="1" w:styleId="DefinitionTerm">
    <w:name w:val="Definition Term"/>
    <w:basedOn w:val="a"/>
    <w:next w:val="DefinitionList"/>
    <w:uiPriority w:val="99"/>
    <w:rsid w:val="00F96776"/>
    <w:pPr>
      <w:spacing w:before="0" w:after="0"/>
    </w:pPr>
  </w:style>
  <w:style w:type="paragraph" w:customStyle="1" w:styleId="DefinitionList">
    <w:name w:val="Definition List"/>
    <w:basedOn w:val="a"/>
    <w:next w:val="DefinitionTerm"/>
    <w:uiPriority w:val="99"/>
    <w:rsid w:val="00F96776"/>
    <w:pPr>
      <w:spacing w:before="0" w:after="0"/>
      <w:ind w:left="360"/>
    </w:pPr>
  </w:style>
  <w:style w:type="paragraph" w:customStyle="1" w:styleId="H1">
    <w:name w:val="H1"/>
    <w:basedOn w:val="a"/>
    <w:next w:val="a"/>
    <w:uiPriority w:val="99"/>
    <w:rsid w:val="00F96776"/>
    <w:pPr>
      <w:keepNext/>
    </w:pPr>
    <w:rPr>
      <w:b/>
      <w:bCs/>
      <w:sz w:val="48"/>
      <w:szCs w:val="48"/>
    </w:rPr>
  </w:style>
  <w:style w:type="paragraph" w:customStyle="1" w:styleId="H2">
    <w:name w:val="H2"/>
    <w:basedOn w:val="a"/>
    <w:next w:val="a"/>
    <w:uiPriority w:val="99"/>
    <w:rsid w:val="00F96776"/>
    <w:pPr>
      <w:keepNext/>
    </w:pPr>
    <w:rPr>
      <w:b/>
      <w:bCs/>
      <w:sz w:val="36"/>
      <w:szCs w:val="36"/>
    </w:rPr>
  </w:style>
  <w:style w:type="paragraph" w:customStyle="1" w:styleId="H3">
    <w:name w:val="H3"/>
    <w:basedOn w:val="a"/>
    <w:next w:val="a"/>
    <w:uiPriority w:val="99"/>
    <w:rsid w:val="00F96776"/>
    <w:pPr>
      <w:keepNext/>
    </w:pPr>
    <w:rPr>
      <w:b/>
      <w:bCs/>
      <w:sz w:val="28"/>
      <w:szCs w:val="28"/>
    </w:rPr>
  </w:style>
  <w:style w:type="paragraph" w:customStyle="1" w:styleId="H4">
    <w:name w:val="H4"/>
    <w:basedOn w:val="a"/>
    <w:next w:val="a"/>
    <w:uiPriority w:val="99"/>
    <w:rsid w:val="00F96776"/>
    <w:pPr>
      <w:keepNext/>
    </w:pPr>
    <w:rPr>
      <w:b/>
      <w:bCs/>
    </w:rPr>
  </w:style>
  <w:style w:type="paragraph" w:customStyle="1" w:styleId="H5">
    <w:name w:val="H5"/>
    <w:basedOn w:val="a"/>
    <w:next w:val="a"/>
    <w:uiPriority w:val="99"/>
    <w:rsid w:val="00F96776"/>
    <w:pPr>
      <w:keepNext/>
    </w:pPr>
    <w:rPr>
      <w:b/>
      <w:bCs/>
      <w:sz w:val="20"/>
      <w:szCs w:val="20"/>
    </w:rPr>
  </w:style>
  <w:style w:type="paragraph" w:customStyle="1" w:styleId="H6">
    <w:name w:val="H6"/>
    <w:basedOn w:val="a"/>
    <w:next w:val="a"/>
    <w:uiPriority w:val="99"/>
    <w:rsid w:val="00F96776"/>
    <w:pPr>
      <w:keepNext/>
    </w:pPr>
    <w:rPr>
      <w:b/>
      <w:bCs/>
      <w:sz w:val="16"/>
      <w:szCs w:val="16"/>
    </w:rPr>
  </w:style>
  <w:style w:type="paragraph" w:customStyle="1" w:styleId="Address">
    <w:name w:val="Address"/>
    <w:basedOn w:val="a"/>
    <w:next w:val="a"/>
    <w:uiPriority w:val="99"/>
    <w:rsid w:val="00F96776"/>
    <w:pPr>
      <w:spacing w:before="0" w:after="0"/>
    </w:pPr>
    <w:rPr>
      <w:i/>
      <w:iCs/>
    </w:rPr>
  </w:style>
  <w:style w:type="paragraph" w:customStyle="1" w:styleId="Blockquote">
    <w:name w:val="Blockquote"/>
    <w:basedOn w:val="a"/>
    <w:next w:val="a"/>
    <w:uiPriority w:val="99"/>
    <w:rsid w:val="00F96776"/>
    <w:pPr>
      <w:ind w:left="360" w:right="360"/>
    </w:pPr>
  </w:style>
  <w:style w:type="paragraph" w:customStyle="1" w:styleId="Preformatted">
    <w:name w:val="Preformatted"/>
    <w:basedOn w:val="a"/>
    <w:next w:val="a"/>
    <w:uiPriority w:val="99"/>
    <w:rsid w:val="00F96776"/>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cs="Courier New"/>
      <w:sz w:val="20"/>
      <w:szCs w:val="20"/>
    </w:rPr>
  </w:style>
  <w:style w:type="paragraph" w:customStyle="1" w:styleId="z-BottomofForm">
    <w:name w:val="z-Bottom of Form"/>
    <w:next w:val="a"/>
    <w:uiPriority w:val="99"/>
    <w:rsid w:val="00F96776"/>
    <w:pPr>
      <w:widowControl w:val="0"/>
      <w:pBdr>
        <w:top w:val="double" w:sz="6" w:space="0" w:color="000000"/>
      </w:pBdr>
      <w:autoSpaceDE w:val="0"/>
      <w:autoSpaceDN w:val="0"/>
      <w:adjustRightInd w:val="0"/>
      <w:spacing w:after="0" w:line="240" w:lineRule="auto"/>
      <w:jc w:val="center"/>
    </w:pPr>
    <w:rPr>
      <w:rFonts w:ascii="Arial" w:hAnsi="Arial" w:cs="Arial"/>
      <w:vanish/>
      <w:sz w:val="16"/>
      <w:szCs w:val="16"/>
    </w:rPr>
  </w:style>
  <w:style w:type="paragraph" w:customStyle="1" w:styleId="z-TopofForm">
    <w:name w:val="z-Top of Form"/>
    <w:next w:val="a"/>
    <w:uiPriority w:val="99"/>
    <w:rsid w:val="00F96776"/>
    <w:pPr>
      <w:widowControl w:val="0"/>
      <w:pBdr>
        <w:bottom w:val="double" w:sz="6" w:space="0" w:color="000000"/>
      </w:pBdr>
      <w:autoSpaceDE w:val="0"/>
      <w:autoSpaceDN w:val="0"/>
      <w:adjustRightInd w:val="0"/>
      <w:spacing w:after="0" w:line="240" w:lineRule="auto"/>
      <w:jc w:val="center"/>
    </w:pPr>
    <w:rPr>
      <w:rFonts w:ascii="Arial" w:hAnsi="Arial" w:cs="Arial"/>
      <w:vanish/>
      <w:sz w:val="16"/>
      <w:szCs w:val="16"/>
    </w:rPr>
  </w:style>
  <w:style w:type="character" w:customStyle="1" w:styleId="RTFNum21">
    <w:name w:val="RTF_Num 2 1"/>
    <w:uiPriority w:val="99"/>
    <w:rsid w:val="00F96776"/>
    <w:rPr>
      <w:rFonts w:eastAsia="Times New Roman"/>
    </w:rPr>
  </w:style>
  <w:style w:type="character" w:customStyle="1" w:styleId="RTFNum22">
    <w:name w:val="RTF_Num 2 2"/>
    <w:uiPriority w:val="99"/>
    <w:rsid w:val="00F96776"/>
    <w:rPr>
      <w:rFonts w:eastAsia="Times New Roman"/>
    </w:rPr>
  </w:style>
  <w:style w:type="character" w:customStyle="1" w:styleId="RTFNum23">
    <w:name w:val="RTF_Num 2 3"/>
    <w:uiPriority w:val="99"/>
    <w:rsid w:val="00F96776"/>
    <w:rPr>
      <w:rFonts w:eastAsia="Times New Roman"/>
    </w:rPr>
  </w:style>
  <w:style w:type="character" w:customStyle="1" w:styleId="RTFNum24">
    <w:name w:val="RTF_Num 2 4"/>
    <w:uiPriority w:val="99"/>
    <w:rsid w:val="00F96776"/>
    <w:rPr>
      <w:rFonts w:eastAsia="Times New Roman"/>
    </w:rPr>
  </w:style>
  <w:style w:type="character" w:customStyle="1" w:styleId="RTFNum25">
    <w:name w:val="RTF_Num 2 5"/>
    <w:uiPriority w:val="99"/>
    <w:rsid w:val="00F96776"/>
    <w:rPr>
      <w:rFonts w:eastAsia="Times New Roman"/>
    </w:rPr>
  </w:style>
  <w:style w:type="character" w:customStyle="1" w:styleId="RTFNum26">
    <w:name w:val="RTF_Num 2 6"/>
    <w:uiPriority w:val="99"/>
    <w:rsid w:val="00F96776"/>
    <w:rPr>
      <w:rFonts w:eastAsia="Times New Roman"/>
    </w:rPr>
  </w:style>
  <w:style w:type="character" w:customStyle="1" w:styleId="RTFNum27">
    <w:name w:val="RTF_Num 2 7"/>
    <w:uiPriority w:val="99"/>
    <w:rsid w:val="00F96776"/>
    <w:rPr>
      <w:rFonts w:eastAsia="Times New Roman"/>
    </w:rPr>
  </w:style>
  <w:style w:type="character" w:customStyle="1" w:styleId="RTFNum28">
    <w:name w:val="RTF_Num 2 8"/>
    <w:uiPriority w:val="99"/>
    <w:rsid w:val="00F96776"/>
    <w:rPr>
      <w:rFonts w:eastAsia="Times New Roman"/>
    </w:rPr>
  </w:style>
  <w:style w:type="character" w:customStyle="1" w:styleId="Definition">
    <w:name w:val="Definition"/>
    <w:uiPriority w:val="99"/>
    <w:rsid w:val="00F96776"/>
    <w:rPr>
      <w:rFonts w:eastAsia="Times New Roman"/>
      <w:i/>
    </w:rPr>
  </w:style>
  <w:style w:type="character" w:customStyle="1" w:styleId="CITE">
    <w:name w:val="CITE"/>
    <w:uiPriority w:val="99"/>
    <w:rsid w:val="00F96776"/>
    <w:rPr>
      <w:rFonts w:eastAsia="Times New Roman"/>
      <w:i/>
    </w:rPr>
  </w:style>
  <w:style w:type="character" w:customStyle="1" w:styleId="CODE">
    <w:name w:val="CODE"/>
    <w:uiPriority w:val="99"/>
    <w:rsid w:val="00F96776"/>
    <w:rPr>
      <w:rFonts w:ascii="Courier New" w:hAnsi="Courier New"/>
      <w:sz w:val="20"/>
    </w:rPr>
  </w:style>
  <w:style w:type="character" w:styleId="a9">
    <w:name w:val="Emphasis"/>
    <w:basedOn w:val="a0"/>
    <w:uiPriority w:val="99"/>
    <w:qFormat/>
    <w:rsid w:val="00F96776"/>
    <w:rPr>
      <w:rFonts w:eastAsia="Times New Roman" w:cs="Times New Roman"/>
      <w:i/>
      <w:iCs/>
    </w:rPr>
  </w:style>
  <w:style w:type="character" w:customStyle="1" w:styleId="Internetlink">
    <w:name w:val="Internet link"/>
    <w:uiPriority w:val="99"/>
    <w:rsid w:val="00F96776"/>
    <w:rPr>
      <w:rFonts w:eastAsia="Times New Roman"/>
      <w:color w:val="0000FF"/>
      <w:u w:val="single"/>
    </w:rPr>
  </w:style>
  <w:style w:type="character" w:styleId="aa">
    <w:name w:val="FollowedHyperlink"/>
    <w:basedOn w:val="a0"/>
    <w:uiPriority w:val="99"/>
    <w:rsid w:val="00F96776"/>
    <w:rPr>
      <w:rFonts w:eastAsia="Times New Roman" w:cs="Times New Roman"/>
      <w:color w:val="800080"/>
      <w:u w:val="single"/>
    </w:rPr>
  </w:style>
  <w:style w:type="character" w:customStyle="1" w:styleId="Keyboard">
    <w:name w:val="Keyboard"/>
    <w:uiPriority w:val="99"/>
    <w:rsid w:val="00F96776"/>
    <w:rPr>
      <w:rFonts w:ascii="Courier New" w:hAnsi="Courier New"/>
      <w:b/>
      <w:sz w:val="20"/>
    </w:rPr>
  </w:style>
  <w:style w:type="character" w:customStyle="1" w:styleId="Sample">
    <w:name w:val="Sample"/>
    <w:uiPriority w:val="99"/>
    <w:rsid w:val="00F96776"/>
    <w:rPr>
      <w:rFonts w:ascii="Courier New" w:hAnsi="Courier New"/>
    </w:rPr>
  </w:style>
  <w:style w:type="character" w:customStyle="1" w:styleId="StrongEmphasis">
    <w:name w:val="Strong Emphasis"/>
    <w:uiPriority w:val="99"/>
    <w:rsid w:val="00F96776"/>
    <w:rPr>
      <w:rFonts w:eastAsia="Times New Roman"/>
      <w:b/>
    </w:rPr>
  </w:style>
  <w:style w:type="character" w:customStyle="1" w:styleId="Typewriter">
    <w:name w:val="Typewriter"/>
    <w:uiPriority w:val="99"/>
    <w:rsid w:val="00F96776"/>
    <w:rPr>
      <w:rFonts w:ascii="Courier New" w:hAnsi="Courier New"/>
      <w:sz w:val="20"/>
    </w:rPr>
  </w:style>
  <w:style w:type="character" w:customStyle="1" w:styleId="Variable">
    <w:name w:val="Variable"/>
    <w:uiPriority w:val="99"/>
    <w:rsid w:val="00F96776"/>
    <w:rPr>
      <w:rFonts w:eastAsia="Times New Roman"/>
      <w:i/>
    </w:rPr>
  </w:style>
  <w:style w:type="character" w:customStyle="1" w:styleId="HTMLMarkup">
    <w:name w:val="HTML Markup"/>
    <w:uiPriority w:val="99"/>
    <w:rsid w:val="00F96776"/>
    <w:rPr>
      <w:rFonts w:eastAsia="Times New Roman"/>
      <w:vanish/>
      <w:color w:val="FF0000"/>
    </w:rPr>
  </w:style>
  <w:style w:type="character" w:customStyle="1" w:styleId="Comment">
    <w:name w:val="Comment"/>
    <w:uiPriority w:val="99"/>
    <w:rsid w:val="00F96776"/>
    <w:rPr>
      <w:rFonts w:eastAsia="Times New Roman"/>
      <w:vanish/>
    </w:rPr>
  </w:style>
  <w:style w:type="paragraph" w:styleId="ab">
    <w:name w:val="Normal (Web)"/>
    <w:basedOn w:val="a"/>
    <w:uiPriority w:val="99"/>
    <w:semiHidden/>
    <w:unhideWhenUsed/>
    <w:rsid w:val="009E5B00"/>
    <w:pPr>
      <w:widowControl/>
      <w:autoSpaceDE/>
      <w:autoSpaceDN/>
      <w:adjustRightInd/>
      <w:spacing w:beforeAutospacing="1" w:afterAutospacing="1"/>
    </w:pPr>
    <w:rPr>
      <w:rFonts w:eastAsia="Times New Roman"/>
    </w:rPr>
  </w:style>
  <w:style w:type="paragraph" w:styleId="ac">
    <w:name w:val="Balloon Text"/>
    <w:basedOn w:val="a"/>
    <w:link w:val="ad"/>
    <w:uiPriority w:val="99"/>
    <w:semiHidden/>
    <w:unhideWhenUsed/>
    <w:rsid w:val="00DC360E"/>
    <w:pPr>
      <w:spacing w:before="0" w:after="0"/>
    </w:pPr>
    <w:rPr>
      <w:rFonts w:ascii="Tahoma" w:hAnsi="Tahoma" w:cs="Tahoma"/>
      <w:sz w:val="16"/>
      <w:szCs w:val="16"/>
    </w:rPr>
  </w:style>
  <w:style w:type="character" w:customStyle="1" w:styleId="ad">
    <w:name w:val="Текст выноски Знак"/>
    <w:basedOn w:val="a0"/>
    <w:link w:val="ac"/>
    <w:uiPriority w:val="99"/>
    <w:semiHidden/>
    <w:rsid w:val="00DC36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39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5A38B1-A75E-42B1-B1CE-76E148ED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3784</Words>
  <Characters>21573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Retired</Company>
  <LinksUpToDate>false</LinksUpToDate>
  <CharactersWithSpaces>25307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RWT</dc:creator>
  <cp:lastModifiedBy>Дмитрий Каленюк</cp:lastModifiedBy>
  <cp:revision>8</cp:revision>
  <cp:lastPrinted>2013-02-27T14:52:00Z</cp:lastPrinted>
  <dcterms:created xsi:type="dcterms:W3CDTF">2013-02-27T14:04:00Z</dcterms:created>
  <dcterms:modified xsi:type="dcterms:W3CDTF">2013-02-28T16:22:00Z</dcterms:modified>
</cp:coreProperties>
</file>